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CONTRACT DE SPONSORIZARE</w:t>
        <w:br w:type="textWrapping"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Nr. ____ / ________</w:t>
      </w:r>
    </w:p>
    <w:p w:rsidR="00000000" w:rsidDel="00000000" w:rsidP="00000000" w:rsidRDefault="00000000" w:rsidRPr="00000000" w14:paraId="00000002">
      <w:pPr>
        <w:spacing w:after="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60" w:lineRule="auto"/>
        <w:jc w:val="both"/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I. PĂRȚILE CONTRACTANTE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1.1. Sponsorul</w:t>
        <w:br w:type="textWrapping"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...................................................., cu sediul în ...................................................., str. ................................ nr. ......., bl. ......., sc. ......., et. ......., ap. ......., județ/sector ................................, înregistrată la ................................ sub nr. ........................, cod fiscal ........................, cont IBAN ................................................, deschis la ................................................, reprezentată prin ................................................, în calitate de ................................................, denumită în continuare „Sponsor”,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și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1.2. Beneficiarul</w:t>
        <w:br w:type="textWrapping"/>
        <w:t xml:space="preserve">Asociația AiParte – Inițiativa pentru AI, Educație și Inovație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cu sediul în București, Sectorul 6, str. Partiturii nr. 8, bloc 62, scara E, apartament nr.184, înregistrată la registrul comerțului/autoritățile administrației publice din București sub nr. 2019, cod fiscal 41328308, cont bancar RO29RNCB0077164125330001, deschis la Banca Comercială Română (BCR),  reprezentată legal prin Andreea Leonte, Președintă, email: maeduc.ro@gmail.com în calitate de Beneficiar,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au convenit încheierea prezentului contract de sponsorizare, în conformitate cu legislația în vigoare.</w:t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jc w:val="both"/>
        <w:rPr>
          <w:rFonts w:ascii="Arial" w:cs="Arial" w:eastAsia="Arial" w:hAnsi="Arial"/>
          <w:sz w:val="26"/>
          <w:szCs w:val="26"/>
        </w:rPr>
      </w:pPr>
      <w:bookmarkStart w:colFirst="0" w:colLast="0" w:name="_heading=h.1jlcka4hks6h" w:id="0"/>
      <w:bookmarkEnd w:id="0"/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II. OBIECTUL CONTRACTULUI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Obiectul prezentului contract îl constituie acordarea de către Sponsor a unei sponsorizări în bani în valoare de ____________ RON, în vederea susținerii activităților curente și statutare ale Beneficiarului, în conformitate cu misiunea asociației de a promova progresul civic, educațional și antreprenorial, prin acțiuni și inițiative proprii sau în parteneriat cu alte entități.</w:t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jc w:val="both"/>
        <w:rPr>
          <w:rFonts w:ascii="Arial" w:cs="Arial" w:eastAsia="Arial" w:hAnsi="Arial"/>
          <w:sz w:val="26"/>
          <w:szCs w:val="26"/>
        </w:rPr>
      </w:pPr>
      <w:bookmarkStart w:colFirst="0" w:colLast="0" w:name="_heading=h.6xa90tb8ovdr" w:id="1"/>
      <w:bookmarkEnd w:id="1"/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III. DREPTURILE ȘI OBLIGAȚIILE PĂRȚILOR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3.1.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Sponsorul se obligă să completeze și să depună documentele fiscale necesare în termenul legal, pentru efectuarea transferului către Beneficiar.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3.2.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Beneficiarul va utiliza suma primită exclusiv pentru realizarea scopurilor menționate la art. 2 și în concordanță cu misiunea și obiectivele organizației.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3.3.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Beneficiarul va face public numele Sponsorului și contribuția acestuia, în scopul asigurării transparenței, prin intermediul canalelor proprii (website, materiale informative, platforme online).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3.4.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Orice comunicare publică realizată de către Sponsor cu privire la această sponsorizare va fi făcută într-o manieră corectă, echilibrată și cu respectarea imaginii și valorilor Beneficiarului.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3.5.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Beneficiarul se obligă să informeze periodic Sponsorul, la cerere, cu privire la modul de utilizare a fondurilor și stadiul activităților finanțate.</w:t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3.6.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Sponsorul nu va interveni în deciziile interne, strategia sau modul de implementare a proiectelor Beneficiarului, respectând independența acestuia.</w:t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3.7.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Ambele părți se angajează să acționeze cu bună-credință și să evite orice acțiuni care ar putea prejudicia imaginea celeilalte părți.</w:t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jc w:val="both"/>
        <w:rPr>
          <w:rFonts w:ascii="Arial" w:cs="Arial" w:eastAsia="Arial" w:hAnsi="Arial"/>
          <w:sz w:val="26"/>
          <w:szCs w:val="26"/>
        </w:rPr>
      </w:pPr>
      <w:bookmarkStart w:colFirst="0" w:colLast="0" w:name="_heading=h.r26mrsq9nuvg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jc w:val="both"/>
        <w:rPr>
          <w:rFonts w:ascii="Arial" w:cs="Arial" w:eastAsia="Arial" w:hAnsi="Arial"/>
          <w:sz w:val="26"/>
          <w:szCs w:val="26"/>
        </w:rPr>
      </w:pPr>
      <w:bookmarkStart w:colFirst="0" w:colLast="0" w:name="_heading=h.m1bx6nejeo8" w:id="3"/>
      <w:bookmarkEnd w:id="3"/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IV. DURATA CONTRACTULUI</w:t>
      </w:r>
    </w:p>
    <w:p w:rsidR="00000000" w:rsidDel="00000000" w:rsidP="00000000" w:rsidRDefault="00000000" w:rsidRPr="00000000" w14:paraId="00000014">
      <w:pPr>
        <w:spacing w:after="240" w:before="240" w:lineRule="auto"/>
        <w:jc w:val="both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4.1.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Prezentul contract intră în vigoare la data semnării și este valabil până la data de __________ sau până la îndeplinirea obiectului pentru care a fost încheiat.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jc w:val="both"/>
        <w:rPr>
          <w:rFonts w:ascii="Arial" w:cs="Arial" w:eastAsia="Arial" w:hAnsi="Arial"/>
          <w:sz w:val="26"/>
          <w:szCs w:val="26"/>
        </w:rPr>
      </w:pPr>
      <w:bookmarkStart w:colFirst="0" w:colLast="0" w:name="_heading=h.47bbjgwrcao1" w:id="4"/>
      <w:bookmarkEnd w:id="4"/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V. ÎNCETAREA CONTRACTULUI</w:t>
      </w:r>
    </w:p>
    <w:p w:rsidR="00000000" w:rsidDel="00000000" w:rsidP="00000000" w:rsidRDefault="00000000" w:rsidRPr="00000000" w14:paraId="00000016">
      <w:pPr>
        <w:spacing w:after="240" w:before="24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5.1.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Contractul poate înceta în următoarele situații:</w:t>
      </w:r>
    </w:p>
    <w:p w:rsidR="00000000" w:rsidDel="00000000" w:rsidP="00000000" w:rsidRDefault="00000000" w:rsidRPr="00000000" w14:paraId="00000017">
      <w:pPr>
        <w:spacing w:after="240" w:before="240" w:lineRule="auto"/>
        <w:ind w:lef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a) prin acordul scris al ambelor părți;</w:t>
      </w:r>
    </w:p>
    <w:p w:rsidR="00000000" w:rsidDel="00000000" w:rsidP="00000000" w:rsidRDefault="00000000" w:rsidRPr="00000000" w14:paraId="00000018">
      <w:pPr>
        <w:spacing w:after="240" w:before="240" w:lineRule="auto"/>
        <w:ind w:lef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b) prin neîndeplinirea obligațiilor contractuale de către una dintre părți;</w:t>
      </w:r>
    </w:p>
    <w:p w:rsidR="00000000" w:rsidDel="00000000" w:rsidP="00000000" w:rsidRDefault="00000000" w:rsidRPr="00000000" w14:paraId="00000019">
      <w:pPr>
        <w:spacing w:after="240" w:before="240" w:lineRule="auto"/>
        <w:ind w:lef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c) prin notificare scrisă, în cazul încălcării obligațiilor stipulate în prezentul contract</w:t>
      </w:r>
    </w:p>
    <w:p w:rsidR="00000000" w:rsidDel="00000000" w:rsidP="00000000" w:rsidRDefault="00000000" w:rsidRPr="00000000" w14:paraId="0000001A">
      <w:pPr>
        <w:spacing w:after="240" w:before="24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5.2.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Încetarea contractului nu afectează obligațiile deja scadente între părți.</w:t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jc w:val="both"/>
        <w:rPr>
          <w:rFonts w:ascii="Arial" w:cs="Arial" w:eastAsia="Arial" w:hAnsi="Arial"/>
          <w:sz w:val="26"/>
          <w:szCs w:val="26"/>
        </w:rPr>
      </w:pPr>
      <w:bookmarkStart w:colFirst="0" w:colLast="0" w:name="_heading=h.fdyasgxy3snu" w:id="5"/>
      <w:bookmarkEnd w:id="5"/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VI. FORȚA MAJORĂ</w:t>
      </w:r>
    </w:p>
    <w:p w:rsidR="00000000" w:rsidDel="00000000" w:rsidP="00000000" w:rsidRDefault="00000000" w:rsidRPr="00000000" w14:paraId="0000001C">
      <w:pPr>
        <w:spacing w:after="240" w:before="24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6.1.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Forța majoră exonerează de răspundere partea care o invocă, în condițiile legii.</w:t>
      </w:r>
    </w:p>
    <w:p w:rsidR="00000000" w:rsidDel="00000000" w:rsidP="00000000" w:rsidRDefault="00000000" w:rsidRPr="00000000" w14:paraId="0000001D">
      <w:pPr>
        <w:spacing w:after="240" w:before="24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6.2.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Partea afectată va notifica cealaltă parte în termen de 3 zile de la apariția evenimentului.</w:t>
      </w:r>
    </w:p>
    <w:p w:rsidR="00000000" w:rsidDel="00000000" w:rsidP="00000000" w:rsidRDefault="00000000" w:rsidRPr="00000000" w14:paraId="0000001E">
      <w:pPr>
        <w:spacing w:after="240" w:before="24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6.3.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Dacă situația de forță majoră durează mai mult de 30 de zile, oricare dintre părți poate solicita încetarea contractului.</w:t>
      </w:r>
    </w:p>
    <w:p w:rsidR="00000000" w:rsidDel="00000000" w:rsidP="00000000" w:rsidRDefault="00000000" w:rsidRPr="00000000" w14:paraId="0000001F">
      <w:pPr>
        <w:pStyle w:val="Heading3"/>
        <w:keepNext w:val="0"/>
        <w:keepLines w:val="0"/>
        <w:jc w:val="both"/>
        <w:rPr>
          <w:rFonts w:ascii="Arial" w:cs="Arial" w:eastAsia="Arial" w:hAnsi="Arial"/>
          <w:sz w:val="26"/>
          <w:szCs w:val="26"/>
        </w:rPr>
      </w:pPr>
      <w:bookmarkStart w:colFirst="0" w:colLast="0" w:name="_heading=h.yjwbn1xswv4n" w:id="6"/>
      <w:bookmarkEnd w:id="6"/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VII. LITIGII</w:t>
      </w:r>
    </w:p>
    <w:p w:rsidR="00000000" w:rsidDel="00000000" w:rsidP="00000000" w:rsidRDefault="00000000" w:rsidRPr="00000000" w14:paraId="00000020">
      <w:pPr>
        <w:spacing w:after="240" w:before="24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7.1.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Eventualele litigii vor fi soluționate, preferabil, pe cale amiabilă.</w:t>
      </w:r>
    </w:p>
    <w:p w:rsidR="00000000" w:rsidDel="00000000" w:rsidP="00000000" w:rsidRDefault="00000000" w:rsidRPr="00000000" w14:paraId="00000021">
      <w:pPr>
        <w:spacing w:after="240" w:before="24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7.2.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În cazul în care soluționarea amiabilă nu este posibilă, litigiile vor fi înaintate instanțelor competente din România.</w:t>
      </w:r>
    </w:p>
    <w:p w:rsidR="00000000" w:rsidDel="00000000" w:rsidP="00000000" w:rsidRDefault="00000000" w:rsidRPr="00000000" w14:paraId="00000022">
      <w:pPr>
        <w:pStyle w:val="Heading3"/>
        <w:keepNext w:val="0"/>
        <w:keepLines w:val="0"/>
        <w:jc w:val="both"/>
        <w:rPr>
          <w:rFonts w:ascii="Arial" w:cs="Arial" w:eastAsia="Arial" w:hAnsi="Arial"/>
          <w:sz w:val="26"/>
          <w:szCs w:val="26"/>
        </w:rPr>
      </w:pPr>
      <w:bookmarkStart w:colFirst="0" w:colLast="0" w:name="_heading=h.iynk8k9if2kl" w:id="7"/>
      <w:bookmarkEnd w:id="7"/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VIII. CLAUZE FINALE</w:t>
      </w:r>
    </w:p>
    <w:p w:rsidR="00000000" w:rsidDel="00000000" w:rsidP="00000000" w:rsidRDefault="00000000" w:rsidRPr="00000000" w14:paraId="00000023">
      <w:pPr>
        <w:spacing w:after="240" w:before="24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8.1.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Orice modificare a prezentului contract se face prin act adițional semnat de ambele părți.</w:t>
      </w:r>
    </w:p>
    <w:p w:rsidR="00000000" w:rsidDel="00000000" w:rsidP="00000000" w:rsidRDefault="00000000" w:rsidRPr="00000000" w14:paraId="00000024">
      <w:pPr>
        <w:spacing w:after="240" w:before="24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8.2.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Prezentul contract reprezintă voința părților și înlocuiește orice înțelegeri anterioare.</w:t>
      </w:r>
    </w:p>
    <w:p w:rsidR="00000000" w:rsidDel="00000000" w:rsidP="00000000" w:rsidRDefault="00000000" w:rsidRPr="00000000" w14:paraId="00000025">
      <w:pPr>
        <w:spacing w:after="240" w:before="24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8.3.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Contractul a fost încheiat astăzi, __________, în două exemplare originale, câte unul pentru fiecare parte.</w:t>
      </w:r>
    </w:p>
    <w:p w:rsidR="00000000" w:rsidDel="00000000" w:rsidP="00000000" w:rsidRDefault="00000000" w:rsidRPr="00000000" w14:paraId="00000026">
      <w:pPr>
        <w:spacing w:after="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40" w:before="240" w:lineRule="auto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SPONSOR</w:t>
      </w:r>
    </w:p>
    <w:p w:rsidR="00000000" w:rsidDel="00000000" w:rsidP="00000000" w:rsidRDefault="00000000" w:rsidRPr="00000000" w14:paraId="00000028">
      <w:pPr>
        <w:spacing w:after="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40" w:before="240" w:lineRule="auto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40" w:before="24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BENEFICIAR</w:t>
        <w:br w:type="textWrapping"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Asociația AiParte – Inițiativa pentru AI, Educație și Inovație</w:t>
        <w:br w:type="textWrapping"/>
        <w:t xml:space="preserve">Președintă,</w:t>
        <w:br w:type="textWrapping"/>
        <w:t xml:space="preserve">Andreea-Iuliana Leonte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108" w:right="0" w:hanging="108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7" w:type="first"/>
      <w:pgSz w:h="16840" w:w="11900" w:orient="portrait"/>
      <w:pgMar w:bottom="720" w:top="720" w:left="1134" w:right="1134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o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En/DZtNv/CTfOTHyHU8eQyD3GA==">CgMxLjAyDmguMWpsY2thNGhrczZoMg5oLjZ4YTkwdGI4b3ZkcjIOaC5yMjZtcnNxOW51dmcyDWgubTFieDZuZWplbzgyDmguNDdiYmpnd3JjYW8xMg5oLmZkeWFzZ3h5M3NudTIOaC55andibjF4c3d2NG4yDmguaXluazhrOWlmMmtsOAByITE2RmpnVFMzVFp1MVRXVXZZR2FzWUZ6X2puYlhuVHZkWg==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